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F4" w:rsidRPr="00566882" w:rsidRDefault="002679F4" w:rsidP="002679F4">
      <w:pPr>
        <w:rPr>
          <w:b/>
          <w:lang w:val="nl-NL"/>
        </w:rPr>
      </w:pPr>
      <w:r w:rsidRPr="00566882">
        <w:rPr>
          <w:b/>
          <w:lang w:val="nl-NL"/>
        </w:rPr>
        <w:t>TRƯỜNG THCS TÙNG THIỆN VƯƠNG</w:t>
      </w:r>
    </w:p>
    <w:p w:rsidR="002679F4" w:rsidRPr="00566882" w:rsidRDefault="002679F4" w:rsidP="002679F4">
      <w:pPr>
        <w:rPr>
          <w:b/>
          <w:color w:val="FF0000"/>
          <w:lang w:val="nl-NL"/>
        </w:rPr>
      </w:pPr>
      <w:r w:rsidRPr="00566882">
        <w:rPr>
          <w:b/>
          <w:color w:val="FF0000"/>
          <w:lang w:val="nl-NL"/>
        </w:rPr>
        <w:t xml:space="preserve">MÔN: MỸ THUẬT – LỚP </w:t>
      </w:r>
      <w:r w:rsidR="004047E8">
        <w:rPr>
          <w:b/>
          <w:color w:val="FF0000"/>
          <w:lang w:val="nl-NL"/>
        </w:rPr>
        <w:t>8</w:t>
      </w:r>
    </w:p>
    <w:p w:rsidR="002679F4" w:rsidRPr="00566882" w:rsidRDefault="002679F4" w:rsidP="002679F4">
      <w:pPr>
        <w:rPr>
          <w:b/>
          <w:lang w:val="nl-NL"/>
        </w:rPr>
      </w:pPr>
      <w:r w:rsidRPr="00566882">
        <w:rPr>
          <w:b/>
          <w:lang w:val="nl-NL"/>
        </w:rPr>
        <w:t>T</w:t>
      </w:r>
      <w:r>
        <w:rPr>
          <w:b/>
          <w:lang w:val="nl-NL"/>
        </w:rPr>
        <w:t>uần</w:t>
      </w:r>
      <w:r w:rsidR="00AD326E">
        <w:rPr>
          <w:b/>
          <w:lang w:val="nl-NL"/>
        </w:rPr>
        <w:t xml:space="preserve"> 16</w:t>
      </w:r>
      <w:r w:rsidRPr="00566882">
        <w:rPr>
          <w:b/>
          <w:lang w:val="nl-NL"/>
        </w:rPr>
        <w:t xml:space="preserve">: Từ ngày </w:t>
      </w:r>
      <w:r w:rsidR="00AD326E">
        <w:rPr>
          <w:b/>
          <w:lang w:val="nl-NL"/>
        </w:rPr>
        <w:t>20/12/2021 đến 25</w:t>
      </w:r>
      <w:r w:rsidRPr="00566882">
        <w:rPr>
          <w:b/>
          <w:lang w:val="nl-NL"/>
        </w:rPr>
        <w:t>/12/2021.</w:t>
      </w:r>
    </w:p>
    <w:p w:rsidR="002679F4" w:rsidRPr="00566882" w:rsidRDefault="002679F4" w:rsidP="002679F4">
      <w:pPr>
        <w:rPr>
          <w:b/>
          <w:sz w:val="22"/>
          <w:lang w:val="nl-NL"/>
        </w:rPr>
      </w:pPr>
    </w:p>
    <w:p w:rsidR="00AD326E" w:rsidRPr="00AD326E" w:rsidRDefault="00FD5641" w:rsidP="00AD326E">
      <w:pPr>
        <w:pStyle w:val="HTMLPreformatted"/>
        <w:shd w:val="clear" w:color="auto" w:fill="FFFFFF"/>
        <w:wordWrap w:val="0"/>
        <w:jc w:val="center"/>
        <w:rPr>
          <w:rFonts w:ascii="Times New Roman" w:hAnsi="Times New Roman" w:cs="Times New Roman"/>
          <w:b/>
          <w:color w:val="FF0000"/>
          <w:sz w:val="28"/>
          <w:szCs w:val="28"/>
        </w:rPr>
      </w:pPr>
      <w:r>
        <w:rPr>
          <w:rFonts w:ascii="Times New Roman" w:hAnsi="Times New Roman" w:cs="Times New Roman"/>
          <w:b/>
          <w:color w:val="FF0000"/>
          <w:sz w:val="28"/>
          <w:szCs w:val="28"/>
        </w:rPr>
        <w:t>BÀI 15</w:t>
      </w:r>
      <w:r w:rsidR="002679F4" w:rsidRPr="00AD326E">
        <w:rPr>
          <w:rFonts w:ascii="Times New Roman" w:hAnsi="Times New Roman" w:cs="Times New Roman"/>
          <w:b/>
          <w:color w:val="FF0000"/>
          <w:sz w:val="28"/>
          <w:szCs w:val="28"/>
        </w:rPr>
        <w:t xml:space="preserve">: </w:t>
      </w:r>
      <w:r w:rsidR="00AD326E" w:rsidRPr="00AD326E">
        <w:rPr>
          <w:rFonts w:ascii="Times New Roman" w:hAnsi="Times New Roman" w:cs="Times New Roman"/>
          <w:b/>
          <w:color w:val="FF0000"/>
          <w:sz w:val="28"/>
          <w:szCs w:val="28"/>
        </w:rPr>
        <w:t>TẠO DÁNG VÀ TRANG TRÍ MẶT NẠ</w:t>
      </w:r>
    </w:p>
    <w:p w:rsidR="002679F4" w:rsidRDefault="002679F4" w:rsidP="002679F4">
      <w:pPr>
        <w:ind w:left="360"/>
        <w:jc w:val="center"/>
        <w:rPr>
          <w:color w:val="002060"/>
          <w:lang w:val="nl-NL"/>
        </w:rPr>
      </w:pPr>
      <w:r w:rsidRPr="00FD5641">
        <w:rPr>
          <w:color w:val="002060"/>
          <w:lang w:val="nl-NL"/>
        </w:rPr>
        <w:t xml:space="preserve">Link xem bài giảng: </w:t>
      </w:r>
      <w:hyperlink r:id="rId5" w:history="1">
        <w:r w:rsidR="00FD5641" w:rsidRPr="00107632">
          <w:rPr>
            <w:rStyle w:val="Hyperlink"/>
            <w:lang w:val="nl-NL"/>
          </w:rPr>
          <w:t>https://www.youtube.com/watch?v=HrnT_i1siQI</w:t>
        </w:r>
      </w:hyperlink>
    </w:p>
    <w:p w:rsidR="00FD5641" w:rsidRPr="00FD5641" w:rsidRDefault="00FD5641" w:rsidP="002679F4">
      <w:pPr>
        <w:ind w:left="360"/>
        <w:jc w:val="center"/>
        <w:rPr>
          <w:rStyle w:val="Hyperlink"/>
          <w:lang w:val="nl-NL"/>
        </w:rPr>
      </w:pPr>
      <w:bookmarkStart w:id="0" w:name="_GoBack"/>
      <w:bookmarkEnd w:id="0"/>
    </w:p>
    <w:p w:rsidR="00AD326E" w:rsidRPr="002E1181" w:rsidRDefault="002E1181" w:rsidP="002E1181">
      <w:pPr>
        <w:pStyle w:val="HTMLPreformatted"/>
        <w:shd w:val="clear" w:color="auto" w:fill="FFFFFF"/>
        <w:tabs>
          <w:tab w:val="clear" w:pos="4580"/>
          <w:tab w:val="clear" w:pos="5496"/>
          <w:tab w:val="clear" w:pos="6412"/>
          <w:tab w:val="clear" w:pos="7328"/>
        </w:tabs>
        <w:wordWrap w:val="0"/>
        <w:jc w:val="both"/>
        <w:rPr>
          <w:rFonts w:ascii="Times New Roman" w:hAnsi="Times New Roman" w:cs="Times New Roman"/>
          <w:b/>
          <w:color w:val="333333"/>
          <w:sz w:val="26"/>
          <w:szCs w:val="26"/>
        </w:rPr>
      </w:pPr>
      <w:r w:rsidRPr="002E1181">
        <w:rPr>
          <w:rFonts w:ascii="Times New Roman" w:hAnsi="Times New Roman" w:cs="Times New Roman"/>
          <w:b/>
          <w:color w:val="333333"/>
          <w:sz w:val="26"/>
          <w:szCs w:val="26"/>
        </w:rPr>
        <w:t>1</w:t>
      </w:r>
      <w:r w:rsidR="00AD326E" w:rsidRPr="002E1181">
        <w:rPr>
          <w:rFonts w:ascii="Times New Roman" w:hAnsi="Times New Roman" w:cs="Times New Roman"/>
          <w:b/>
          <w:color w:val="333333"/>
          <w:sz w:val="26"/>
          <w:szCs w:val="26"/>
        </w:rPr>
        <w:t>. Quan sát nhận xét</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-Mặt nạ có những hình dáng nào? Có những loại mặt nạ nào?</w:t>
      </w:r>
    </w:p>
    <w:p w:rsidR="00AD326E" w:rsidRPr="002E1181" w:rsidRDefault="00AD326E" w:rsidP="002E118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-Hình dáng mặt nạ :dạng vuông, tròn, dài. Có các loại mặt nạ người, mặt nạ thú, mỗi loại có từng khuôn mặt người đeo.</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-Em hãy miêu tả tâm trạng trên mặt nạ?</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-Hình dáng cách điệu cao thể hiện đặc điểm của nhân vật hiền lành dữ tợn, hung ác hay vui tính, hài hước.</w:t>
      </w:r>
    </w:p>
    <w:p w:rsidR="00AD326E" w:rsidRPr="002E1181" w:rsidRDefault="002E1181" w:rsidP="002E1181">
      <w:pPr>
        <w:pStyle w:val="HTMLPreformatted"/>
        <w:shd w:val="clear" w:color="auto" w:fill="FFFFFF"/>
        <w:wordWrap w:val="0"/>
        <w:jc w:val="both"/>
        <w:rPr>
          <w:rFonts w:ascii="Times New Roman" w:hAnsi="Times New Roman" w:cs="Times New Roman"/>
          <w:b/>
          <w:color w:val="333333"/>
          <w:sz w:val="26"/>
          <w:szCs w:val="26"/>
        </w:rPr>
      </w:pPr>
      <w:r w:rsidRPr="002E1181">
        <w:rPr>
          <w:rFonts w:ascii="Times New Roman" w:hAnsi="Times New Roman" w:cs="Times New Roman"/>
          <w:b/>
          <w:color w:val="333333"/>
          <w:sz w:val="26"/>
          <w:szCs w:val="26"/>
        </w:rPr>
        <w:t>2</w:t>
      </w:r>
      <w:r w:rsidR="00AD326E" w:rsidRPr="002E1181">
        <w:rPr>
          <w:rFonts w:ascii="Times New Roman" w:hAnsi="Times New Roman" w:cs="Times New Roman"/>
          <w:b/>
          <w:color w:val="333333"/>
          <w:sz w:val="26"/>
          <w:szCs w:val="26"/>
        </w:rPr>
        <w:t>. Cách tạo dáng và trang trí</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w:t>
      </w:r>
      <w:r w:rsidRPr="002E1181">
        <w:rPr>
          <w:rFonts w:ascii="Times New Roman" w:hAnsi="Times New Roman" w:cs="Times New Roman"/>
          <w:color w:val="333333"/>
          <w:sz w:val="26"/>
          <w:szCs w:val="26"/>
        </w:rPr>
        <w:t xml:space="preserve"> </w:t>
      </w:r>
      <w:r w:rsidRPr="002E1181">
        <w:rPr>
          <w:rFonts w:ascii="Times New Roman" w:hAnsi="Times New Roman" w:cs="Times New Roman"/>
          <w:color w:val="333333"/>
          <w:sz w:val="26"/>
          <w:szCs w:val="26"/>
        </w:rPr>
        <w:t>Tạo dáng:</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 Chọn loại</w:t>
      </w:r>
      <w:r w:rsidRPr="002E1181">
        <w:rPr>
          <w:rFonts w:ascii="Times New Roman" w:hAnsi="Times New Roman" w:cs="Times New Roman"/>
          <w:color w:val="333333"/>
          <w:sz w:val="26"/>
          <w:szCs w:val="26"/>
        </w:rPr>
        <w:t xml:space="preserve"> mặt nạ.</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w:t>
      </w:r>
      <w:r w:rsidRPr="002E1181">
        <w:rPr>
          <w:rFonts w:ascii="Times New Roman" w:hAnsi="Times New Roman" w:cs="Times New Roman"/>
          <w:color w:val="333333"/>
          <w:sz w:val="26"/>
          <w:szCs w:val="26"/>
        </w:rPr>
        <w:t xml:space="preserve"> </w:t>
      </w:r>
      <w:r w:rsidRPr="002E1181">
        <w:rPr>
          <w:rFonts w:ascii="Times New Roman" w:hAnsi="Times New Roman" w:cs="Times New Roman"/>
          <w:color w:val="333333"/>
          <w:sz w:val="26"/>
          <w:szCs w:val="26"/>
        </w:rPr>
        <w:t>Tìm hình dáng chung.</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w:t>
      </w:r>
      <w:r w:rsidRPr="002E1181">
        <w:rPr>
          <w:rFonts w:ascii="Times New Roman" w:hAnsi="Times New Roman" w:cs="Times New Roman"/>
          <w:color w:val="333333"/>
          <w:sz w:val="26"/>
          <w:szCs w:val="26"/>
        </w:rPr>
        <w:t xml:space="preserve"> </w:t>
      </w:r>
      <w:r w:rsidRPr="002E1181">
        <w:rPr>
          <w:rFonts w:ascii="Times New Roman" w:hAnsi="Times New Roman" w:cs="Times New Roman"/>
          <w:color w:val="333333"/>
          <w:sz w:val="26"/>
          <w:szCs w:val="26"/>
        </w:rPr>
        <w:t>Kẻ trục để vẽ hình cho cân đối.</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w:t>
      </w:r>
      <w:r w:rsidRPr="002E1181">
        <w:rPr>
          <w:rFonts w:ascii="Times New Roman" w:hAnsi="Times New Roman" w:cs="Times New Roman"/>
          <w:color w:val="333333"/>
          <w:sz w:val="26"/>
          <w:szCs w:val="26"/>
        </w:rPr>
        <w:t xml:space="preserve"> </w:t>
      </w:r>
      <w:r w:rsidRPr="002E1181">
        <w:rPr>
          <w:rFonts w:ascii="Times New Roman" w:hAnsi="Times New Roman" w:cs="Times New Roman"/>
          <w:color w:val="333333"/>
          <w:sz w:val="26"/>
          <w:szCs w:val="26"/>
        </w:rPr>
        <w:t>Cách điệu các chi tiết.</w:t>
      </w:r>
    </w:p>
    <w:p w:rsidR="00AD326E" w:rsidRPr="002E1181" w:rsidRDefault="00AD326E" w:rsidP="002E1181">
      <w:pPr>
        <w:pStyle w:val="HTMLPreformatted"/>
        <w:numPr>
          <w:ilvl w:val="0"/>
          <w:numId w:val="2"/>
        </w:numPr>
        <w:shd w:val="clear" w:color="auto" w:fill="FFFFFF"/>
        <w:wordWrap w:val="0"/>
        <w:ind w:left="142" w:hanging="142"/>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 xml:space="preserve">Trang trí: </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w:t>
      </w:r>
      <w:r w:rsidRPr="002E1181">
        <w:rPr>
          <w:rFonts w:ascii="Times New Roman" w:hAnsi="Times New Roman" w:cs="Times New Roman"/>
          <w:color w:val="333333"/>
          <w:sz w:val="26"/>
          <w:szCs w:val="26"/>
        </w:rPr>
        <w:t xml:space="preserve"> </w:t>
      </w:r>
      <w:r w:rsidRPr="002E1181">
        <w:rPr>
          <w:rFonts w:ascii="Times New Roman" w:hAnsi="Times New Roman" w:cs="Times New Roman"/>
          <w:color w:val="333333"/>
          <w:sz w:val="26"/>
          <w:szCs w:val="26"/>
        </w:rPr>
        <w:t>Mảng trang trí hình mềm mại uyển chuyển.</w:t>
      </w:r>
    </w:p>
    <w:p w:rsidR="00AD326E" w:rsidRPr="002E1181" w:rsidRDefault="00AD326E" w:rsidP="002E1181">
      <w:pPr>
        <w:pStyle w:val="HTMLPreformatted"/>
        <w:shd w:val="clear" w:color="auto" w:fill="FFFFFF"/>
        <w:wordWrap w:val="0"/>
        <w:jc w:val="both"/>
        <w:rPr>
          <w:rFonts w:ascii="Times New Roman" w:hAnsi="Times New Roman" w:cs="Times New Roman"/>
          <w:color w:val="333333"/>
          <w:sz w:val="26"/>
          <w:szCs w:val="26"/>
        </w:rPr>
      </w:pPr>
      <w:r w:rsidRPr="002E1181">
        <w:rPr>
          <w:rFonts w:ascii="Times New Roman" w:hAnsi="Times New Roman" w:cs="Times New Roman"/>
          <w:color w:val="333333"/>
          <w:sz w:val="26"/>
          <w:szCs w:val="26"/>
        </w:rPr>
        <w:t>+</w:t>
      </w:r>
      <w:r w:rsidRPr="002E1181">
        <w:rPr>
          <w:rFonts w:ascii="Times New Roman" w:hAnsi="Times New Roman" w:cs="Times New Roman"/>
          <w:color w:val="333333"/>
          <w:sz w:val="26"/>
          <w:szCs w:val="26"/>
        </w:rPr>
        <w:t xml:space="preserve"> </w:t>
      </w:r>
      <w:r w:rsidRPr="002E1181">
        <w:rPr>
          <w:rFonts w:ascii="Times New Roman" w:hAnsi="Times New Roman" w:cs="Times New Roman"/>
          <w:color w:val="333333"/>
          <w:sz w:val="26"/>
          <w:szCs w:val="26"/>
        </w:rPr>
        <w:t>Mảng hình sắc nhọn gãy gọn.</w:t>
      </w:r>
    </w:p>
    <w:p w:rsidR="002E1181" w:rsidRDefault="00AD326E" w:rsidP="002E1181">
      <w:pPr>
        <w:pStyle w:val="HTMLPreformatted"/>
        <w:shd w:val="clear" w:color="auto" w:fill="FFFFFF"/>
        <w:wordWrap w:val="0"/>
        <w:rPr>
          <w:rFonts w:ascii="Times New Roman" w:hAnsi="Times New Roman" w:cs="Times New Roman"/>
          <w:color w:val="333333"/>
          <w:sz w:val="26"/>
          <w:szCs w:val="26"/>
        </w:rPr>
      </w:pPr>
      <w:r w:rsidRPr="002E1181">
        <w:rPr>
          <w:rFonts w:ascii="Times New Roman" w:hAnsi="Times New Roman" w:cs="Times New Roman"/>
          <w:color w:val="333333"/>
          <w:sz w:val="26"/>
          <w:szCs w:val="26"/>
        </w:rPr>
        <w:t xml:space="preserve">Kết luận: </w:t>
      </w:r>
    </w:p>
    <w:p w:rsidR="00AD326E" w:rsidRPr="002E1181" w:rsidRDefault="00AD326E" w:rsidP="002E1181">
      <w:pPr>
        <w:pStyle w:val="HTMLPreformatted"/>
        <w:shd w:val="clear" w:color="auto" w:fill="FFFFFF"/>
        <w:wordWrap w:val="0"/>
        <w:rPr>
          <w:rFonts w:ascii="Times New Roman" w:hAnsi="Times New Roman" w:cs="Times New Roman"/>
          <w:color w:val="333333"/>
          <w:sz w:val="26"/>
          <w:szCs w:val="26"/>
        </w:rPr>
      </w:pPr>
      <w:r w:rsidRPr="002E1181">
        <w:rPr>
          <w:rFonts w:ascii="Times New Roman" w:hAnsi="Times New Roman" w:cs="Times New Roman"/>
          <w:color w:val="333333"/>
          <w:sz w:val="26"/>
          <w:szCs w:val="26"/>
        </w:rPr>
        <w:t>Cách trang trí mặt nạ sử dụng mảng miếng</w:t>
      </w:r>
      <w:r w:rsidRPr="002E1181">
        <w:rPr>
          <w:rFonts w:ascii="Times New Roman" w:hAnsi="Times New Roman" w:cs="Times New Roman"/>
          <w:color w:val="333333"/>
          <w:sz w:val="26"/>
          <w:szCs w:val="26"/>
        </w:rPr>
        <w:t xml:space="preserve"> và đường nét sắp đặt cân xứng, </w:t>
      </w:r>
      <w:r w:rsidR="002E1181">
        <w:rPr>
          <w:rFonts w:ascii="Times New Roman" w:hAnsi="Times New Roman" w:cs="Times New Roman"/>
          <w:color w:val="333333"/>
          <w:sz w:val="26"/>
          <w:szCs w:val="26"/>
        </w:rPr>
        <w:t xml:space="preserve"> </w:t>
      </w:r>
      <w:r w:rsidRPr="002E1181">
        <w:rPr>
          <w:rFonts w:ascii="Times New Roman" w:hAnsi="Times New Roman" w:cs="Times New Roman"/>
          <w:color w:val="333333"/>
          <w:sz w:val="26"/>
          <w:szCs w:val="26"/>
        </w:rPr>
        <w:t>mảng màu phù hợp với tính chất các loại mặt nạ.</w:t>
      </w:r>
    </w:p>
    <w:p w:rsidR="00AD326E" w:rsidRPr="002E1181" w:rsidRDefault="00AD326E" w:rsidP="002E118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wordWrap w:val="0"/>
        <w:ind w:firstLine="142"/>
        <w:rPr>
          <w:rFonts w:ascii="Times New Roman" w:hAnsi="Times New Roman" w:cs="Times New Roman"/>
          <w:color w:val="333333"/>
          <w:sz w:val="26"/>
          <w:szCs w:val="26"/>
        </w:rPr>
      </w:pPr>
      <w:r w:rsidRPr="002E1181">
        <w:rPr>
          <w:rFonts w:ascii="Times New Roman" w:hAnsi="Times New Roman" w:cs="Times New Roman"/>
          <w:color w:val="333333"/>
          <w:sz w:val="26"/>
          <w:szCs w:val="26"/>
        </w:rPr>
        <w:t>Tạo dáng và trang trí mặt nạ tuỳ thuộ</w:t>
      </w:r>
      <w:r w:rsidRPr="002E1181">
        <w:rPr>
          <w:rFonts w:ascii="Times New Roman" w:hAnsi="Times New Roman" w:cs="Times New Roman"/>
          <w:color w:val="333333"/>
          <w:sz w:val="26"/>
          <w:szCs w:val="26"/>
        </w:rPr>
        <w:t>c vào ý định của mỗi người sao</w:t>
      </w:r>
      <w:r w:rsidR="002E1181" w:rsidRPr="002E1181">
        <w:rPr>
          <w:rFonts w:ascii="Times New Roman" w:hAnsi="Times New Roman" w:cs="Times New Roman"/>
          <w:color w:val="333333"/>
          <w:sz w:val="26"/>
          <w:szCs w:val="26"/>
        </w:rPr>
        <w:t xml:space="preserve">  </w:t>
      </w:r>
      <w:r w:rsidRPr="002E1181">
        <w:rPr>
          <w:rFonts w:ascii="Times New Roman" w:hAnsi="Times New Roman" w:cs="Times New Roman"/>
          <w:color w:val="333333"/>
          <w:sz w:val="26"/>
          <w:szCs w:val="26"/>
        </w:rPr>
        <w:t>c</w:t>
      </w:r>
      <w:r w:rsidRPr="002E1181">
        <w:rPr>
          <w:rFonts w:ascii="Times New Roman" w:hAnsi="Times New Roman" w:cs="Times New Roman"/>
          <w:color w:val="333333"/>
          <w:sz w:val="26"/>
          <w:szCs w:val="26"/>
        </w:rPr>
        <w:t>h</w:t>
      </w:r>
      <w:r w:rsidRPr="002E1181">
        <w:rPr>
          <w:rFonts w:ascii="Times New Roman" w:hAnsi="Times New Roman" w:cs="Times New Roman"/>
          <w:color w:val="333333"/>
          <w:sz w:val="26"/>
          <w:szCs w:val="26"/>
        </w:rPr>
        <w:t>o có tính hấp dẫn gây cảm xúc mạnh cho người xem.</w:t>
      </w:r>
    </w:p>
    <w:p w:rsidR="002E1181" w:rsidRPr="002E1181" w:rsidRDefault="002E1181" w:rsidP="002E1181">
      <w:pPr>
        <w:pStyle w:val="HTMLPreformatted"/>
        <w:shd w:val="clear" w:color="auto" w:fill="FFFFFF"/>
        <w:wordWrap w:val="0"/>
        <w:rPr>
          <w:rFonts w:ascii="Times New Roman" w:hAnsi="Times New Roman" w:cs="Times New Roman"/>
          <w:color w:val="333333"/>
          <w:sz w:val="26"/>
          <w:szCs w:val="26"/>
        </w:rPr>
      </w:pPr>
      <w:r w:rsidRPr="002E1181">
        <w:rPr>
          <w:rFonts w:ascii="Times New Roman" w:hAnsi="Times New Roman" w:cs="Times New Roman"/>
          <w:b/>
          <w:color w:val="333333"/>
          <w:sz w:val="26"/>
          <w:szCs w:val="26"/>
        </w:rPr>
        <w:t>3</w:t>
      </w:r>
      <w:r w:rsidR="00AD326E" w:rsidRPr="002E1181">
        <w:rPr>
          <w:rFonts w:ascii="Times New Roman" w:hAnsi="Times New Roman" w:cs="Times New Roman"/>
          <w:b/>
          <w:color w:val="333333"/>
          <w:sz w:val="26"/>
          <w:szCs w:val="26"/>
        </w:rPr>
        <w:t>.Thực hành:</w:t>
      </w:r>
      <w:r w:rsidR="00AD326E" w:rsidRPr="002E1181">
        <w:rPr>
          <w:rFonts w:ascii="Times New Roman" w:hAnsi="Times New Roman" w:cs="Times New Roman"/>
          <w:color w:val="333333"/>
          <w:sz w:val="26"/>
          <w:szCs w:val="26"/>
        </w:rPr>
        <w:t xml:space="preserve"> </w:t>
      </w:r>
      <w:r w:rsidR="00AD326E" w:rsidRPr="002E1181">
        <w:rPr>
          <w:rFonts w:ascii="Times New Roman" w:hAnsi="Times New Roman" w:cs="Times New Roman"/>
          <w:color w:val="333333"/>
          <w:sz w:val="26"/>
          <w:szCs w:val="26"/>
        </w:rPr>
        <w:t xml:space="preserve">Em hãy tạo dáng và trang trí một </w:t>
      </w:r>
      <w:r w:rsidRPr="002E1181">
        <w:rPr>
          <w:rFonts w:ascii="Times New Roman" w:hAnsi="Times New Roman" w:cs="Times New Roman"/>
          <w:color w:val="333333"/>
          <w:sz w:val="26"/>
          <w:szCs w:val="26"/>
        </w:rPr>
        <w:t>mặt nạ</w:t>
      </w:r>
      <w:r w:rsidR="00AD326E" w:rsidRPr="002E1181">
        <w:rPr>
          <w:rFonts w:ascii="Times New Roman" w:hAnsi="Times New Roman" w:cs="Times New Roman"/>
          <w:color w:val="333333"/>
          <w:sz w:val="26"/>
          <w:szCs w:val="26"/>
        </w:rPr>
        <w:t xml:space="preserve"> em thích nhất</w:t>
      </w:r>
      <w:r w:rsidRPr="002E1181">
        <w:rPr>
          <w:rFonts w:ascii="Times New Roman" w:hAnsi="Times New Roman" w:cs="Times New Roman"/>
          <w:color w:val="333333"/>
          <w:sz w:val="26"/>
          <w:szCs w:val="26"/>
        </w:rPr>
        <w:t xml:space="preserve"> </w:t>
      </w:r>
      <w:r w:rsidR="00AD326E" w:rsidRPr="002E1181">
        <w:rPr>
          <w:rFonts w:ascii="Times New Roman" w:hAnsi="Times New Roman" w:cs="Times New Roman"/>
          <w:color w:val="333333"/>
          <w:sz w:val="26"/>
          <w:szCs w:val="26"/>
        </w:rPr>
        <w:t>trên khổ giấy A4</w:t>
      </w:r>
    </w:p>
    <w:p w:rsidR="002679F4" w:rsidRDefault="002679F4" w:rsidP="002679F4">
      <w:pPr>
        <w:ind w:right="48"/>
        <w:jc w:val="both"/>
        <w:rPr>
          <w:b/>
          <w:color w:val="C00000"/>
          <w:sz w:val="26"/>
          <w:szCs w:val="26"/>
          <w:lang w:val="nl-NL" w:eastAsia="vi-VN"/>
        </w:rPr>
      </w:pPr>
      <w:bookmarkStart w:id="1" w:name="_Hlk64620635"/>
      <w:r w:rsidRPr="00F50830">
        <w:rPr>
          <w:b/>
          <w:color w:val="C00000"/>
          <w:sz w:val="26"/>
          <w:szCs w:val="26"/>
          <w:lang w:val="nl-NL" w:eastAsia="vi-VN"/>
        </w:rPr>
        <w:t xml:space="preserve">*Dặn dò: </w:t>
      </w:r>
      <w:bookmarkEnd w:id="1"/>
    </w:p>
    <w:p w:rsidR="002679F4" w:rsidRDefault="002679F4" w:rsidP="002679F4">
      <w:pPr>
        <w:ind w:right="48" w:firstLine="720"/>
        <w:jc w:val="both"/>
        <w:rPr>
          <w:b/>
          <w:color w:val="C00000"/>
          <w:sz w:val="26"/>
          <w:szCs w:val="26"/>
          <w:lang w:val="nl-NL" w:eastAsia="vi-VN"/>
        </w:rPr>
      </w:pPr>
      <w:r w:rsidRPr="00566882">
        <w:rPr>
          <w:sz w:val="26"/>
          <w:szCs w:val="26"/>
          <w:lang w:val="nl-NL" w:eastAsia="vi-VN"/>
        </w:rPr>
        <w:t>- Học sinh ghi và làm bài tập</w:t>
      </w:r>
    </w:p>
    <w:p w:rsidR="002679F4" w:rsidRDefault="002679F4" w:rsidP="002679F4">
      <w:pPr>
        <w:ind w:left="720" w:right="48"/>
        <w:jc w:val="both"/>
        <w:rPr>
          <w:spacing w:val="-8"/>
          <w:sz w:val="26"/>
          <w:szCs w:val="26"/>
          <w:lang w:val="nl-NL"/>
        </w:rPr>
      </w:pPr>
      <w:r w:rsidRPr="00F50830">
        <w:rPr>
          <w:b/>
          <w:sz w:val="26"/>
          <w:szCs w:val="26"/>
          <w:lang w:val="nl-NL" w:eastAsia="vi-VN"/>
        </w:rPr>
        <w:t>-</w:t>
      </w:r>
      <w:r w:rsidRPr="00F50830">
        <w:rPr>
          <w:b/>
          <w:color w:val="C00000"/>
          <w:sz w:val="26"/>
          <w:szCs w:val="26"/>
          <w:lang w:val="nl-NL" w:eastAsia="vi-VN"/>
        </w:rPr>
        <w:t xml:space="preserve"> </w:t>
      </w:r>
      <w:r>
        <w:rPr>
          <w:spacing w:val="-8"/>
          <w:sz w:val="26"/>
          <w:szCs w:val="26"/>
          <w:lang w:val="nl-NL"/>
        </w:rPr>
        <w:t>Vào K12</w:t>
      </w:r>
      <w:r w:rsidRPr="00F50830">
        <w:rPr>
          <w:spacing w:val="-8"/>
          <w:sz w:val="26"/>
          <w:szCs w:val="26"/>
          <w:lang w:val="nl-NL"/>
        </w:rPr>
        <w:t>Online xem video</w:t>
      </w:r>
      <w:r>
        <w:rPr>
          <w:spacing w:val="-8"/>
          <w:sz w:val="26"/>
          <w:szCs w:val="26"/>
          <w:lang w:val="nl-NL"/>
        </w:rPr>
        <w:t>, g</w:t>
      </w:r>
      <w:r w:rsidRPr="00F50830">
        <w:rPr>
          <w:spacing w:val="-8"/>
          <w:sz w:val="26"/>
          <w:szCs w:val="26"/>
          <w:lang w:val="nl-NL"/>
        </w:rPr>
        <w:t>hi nội dung vào vở tập</w:t>
      </w:r>
      <w:r>
        <w:rPr>
          <w:spacing w:val="-8"/>
          <w:sz w:val="26"/>
          <w:szCs w:val="26"/>
          <w:lang w:val="nl-NL"/>
        </w:rPr>
        <w:t xml:space="preserve"> </w:t>
      </w:r>
      <w:r w:rsidR="002E1181">
        <w:rPr>
          <w:spacing w:val="-8"/>
          <w:sz w:val="26"/>
          <w:szCs w:val="26"/>
          <w:lang w:val="nl-NL"/>
        </w:rPr>
        <w:t xml:space="preserve">mục 1,2 </w:t>
      </w:r>
      <w:r>
        <w:rPr>
          <w:spacing w:val="-8"/>
          <w:sz w:val="26"/>
          <w:szCs w:val="26"/>
          <w:lang w:val="nl-NL"/>
        </w:rPr>
        <w:t>và hoàn thành bài vẽ thực hành</w:t>
      </w:r>
      <w:r w:rsidRPr="00F50830">
        <w:rPr>
          <w:spacing w:val="-8"/>
          <w:sz w:val="26"/>
          <w:szCs w:val="26"/>
          <w:lang w:val="nl-NL"/>
        </w:rPr>
        <w:t>.</w:t>
      </w:r>
    </w:p>
    <w:p w:rsidR="002679F4" w:rsidRPr="00F50830" w:rsidRDefault="002679F4" w:rsidP="002679F4">
      <w:pPr>
        <w:rPr>
          <w:rFonts w:eastAsia="Arial"/>
          <w:bCs/>
          <w:color w:val="FF0000"/>
          <w:sz w:val="26"/>
          <w:szCs w:val="26"/>
          <w:lang w:val="nl-NL"/>
        </w:rPr>
      </w:pPr>
      <w:r w:rsidRPr="00F50830">
        <w:rPr>
          <w:rFonts w:eastAsia="Arial"/>
          <w:bCs/>
          <w:color w:val="FF0000"/>
          <w:sz w:val="26"/>
          <w:szCs w:val="26"/>
          <w:lang w:val="nl-NL"/>
        </w:rPr>
        <w:t xml:space="preserve">* Mọi ý kiến thắc mắc cần giải đáp các em có thể trao đổi trực tiếp với giáo viên trong giờ học online qua Google Meet, trường hợp đặc biệt có thể liên hệ giáo viên: </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94"/>
        <w:gridCol w:w="1701"/>
        <w:gridCol w:w="3509"/>
      </w:tblGrid>
      <w:tr w:rsidR="002679F4" w:rsidRPr="00F50830" w:rsidTr="008A2C52">
        <w:trPr>
          <w:trHeight w:val="411"/>
        </w:trPr>
        <w:tc>
          <w:tcPr>
            <w:tcW w:w="3085"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Họ tên GV</w:t>
            </w:r>
          </w:p>
        </w:tc>
        <w:tc>
          <w:tcPr>
            <w:tcW w:w="1594"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Lớp dạy</w:t>
            </w:r>
          </w:p>
        </w:tc>
        <w:tc>
          <w:tcPr>
            <w:tcW w:w="1701"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Zalo</w:t>
            </w:r>
          </w:p>
        </w:tc>
        <w:tc>
          <w:tcPr>
            <w:tcW w:w="3509" w:type="dxa"/>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Mail</w:t>
            </w:r>
          </w:p>
        </w:tc>
      </w:tr>
      <w:tr w:rsidR="002679F4" w:rsidRPr="00F50830" w:rsidTr="008A2C52">
        <w:tc>
          <w:tcPr>
            <w:tcW w:w="3085" w:type="dxa"/>
            <w:shd w:val="clear" w:color="auto" w:fill="auto"/>
            <w:vAlign w:val="center"/>
          </w:tcPr>
          <w:p w:rsidR="002679F4" w:rsidRPr="00F50830" w:rsidRDefault="002679F4" w:rsidP="008A2C52">
            <w:pPr>
              <w:shd w:val="clear" w:color="auto" w:fill="FFFFFF"/>
              <w:jc w:val="both"/>
              <w:rPr>
                <w:color w:val="000000"/>
                <w:sz w:val="26"/>
                <w:szCs w:val="26"/>
                <w:lang w:val="nl-NL"/>
              </w:rPr>
            </w:pPr>
            <w:r w:rsidRPr="00F50830">
              <w:rPr>
                <w:sz w:val="26"/>
                <w:szCs w:val="26"/>
                <w:lang w:val="nl-NL"/>
              </w:rPr>
              <w:t>Cô Nguyễn Thị Tuyết Mai</w:t>
            </w:r>
          </w:p>
        </w:tc>
        <w:tc>
          <w:tcPr>
            <w:tcW w:w="1594" w:type="dxa"/>
            <w:shd w:val="clear" w:color="auto" w:fill="auto"/>
            <w:vAlign w:val="center"/>
          </w:tcPr>
          <w:p w:rsidR="002679F4" w:rsidRPr="00F50830" w:rsidRDefault="002679F4" w:rsidP="008A2C52">
            <w:pPr>
              <w:shd w:val="clear" w:color="auto" w:fill="FFFFFF"/>
              <w:ind w:right="177"/>
              <w:jc w:val="center"/>
              <w:rPr>
                <w:color w:val="000000"/>
                <w:sz w:val="26"/>
                <w:szCs w:val="26"/>
                <w:lang w:val="nl-NL"/>
              </w:rPr>
            </w:pPr>
            <w:r>
              <w:rPr>
                <w:color w:val="000000"/>
                <w:sz w:val="26"/>
                <w:szCs w:val="26"/>
                <w:lang w:val="nl-NL"/>
              </w:rPr>
              <w:t>8</w:t>
            </w:r>
            <w:r w:rsidRPr="00F50830">
              <w:rPr>
                <w:color w:val="000000"/>
                <w:sz w:val="26"/>
                <w:szCs w:val="26"/>
                <w:lang w:val="nl-NL"/>
              </w:rPr>
              <w:t xml:space="preserve">/1 </w:t>
            </w:r>
            <w:r w:rsidRPr="00F50830">
              <w:rPr>
                <w:color w:val="000000"/>
                <w:sz w:val="26"/>
                <w:szCs w:val="26"/>
                <w:lang w:val="nl-NL"/>
              </w:rPr>
              <w:sym w:font="Wingdings" w:char="F0E0"/>
            </w:r>
            <w:r>
              <w:rPr>
                <w:color w:val="000000"/>
                <w:sz w:val="26"/>
                <w:szCs w:val="26"/>
                <w:lang w:val="nl-NL"/>
              </w:rPr>
              <w:t xml:space="preserve"> 8/13</w:t>
            </w:r>
          </w:p>
        </w:tc>
        <w:tc>
          <w:tcPr>
            <w:tcW w:w="1701" w:type="dxa"/>
            <w:shd w:val="clear" w:color="auto" w:fill="auto"/>
            <w:vAlign w:val="center"/>
          </w:tcPr>
          <w:p w:rsidR="002679F4" w:rsidRPr="00F50830" w:rsidRDefault="002679F4" w:rsidP="008A2C52">
            <w:pPr>
              <w:shd w:val="clear" w:color="auto" w:fill="FFFFFF"/>
              <w:jc w:val="center"/>
              <w:rPr>
                <w:color w:val="000000"/>
                <w:sz w:val="26"/>
                <w:szCs w:val="26"/>
                <w:lang w:val="nl-NL"/>
              </w:rPr>
            </w:pPr>
            <w:r w:rsidRPr="00F50830">
              <w:rPr>
                <w:sz w:val="26"/>
                <w:szCs w:val="26"/>
                <w:lang w:val="nl-NL"/>
              </w:rPr>
              <w:t>0919885638</w:t>
            </w:r>
          </w:p>
        </w:tc>
        <w:tc>
          <w:tcPr>
            <w:tcW w:w="3509" w:type="dxa"/>
          </w:tcPr>
          <w:p w:rsidR="002679F4" w:rsidRPr="00F50830" w:rsidRDefault="00FD5641" w:rsidP="008A2C52">
            <w:pPr>
              <w:shd w:val="clear" w:color="auto" w:fill="FFFFFF"/>
              <w:jc w:val="center"/>
              <w:rPr>
                <w:sz w:val="26"/>
                <w:szCs w:val="26"/>
                <w:lang w:val="nl-NL"/>
              </w:rPr>
            </w:pPr>
            <w:hyperlink r:id="rId6" w:tgtFrame="_blank" w:history="1">
              <w:r w:rsidR="002679F4" w:rsidRPr="00F50830">
                <w:rPr>
                  <w:rStyle w:val="Hyperlink"/>
                  <w:sz w:val="26"/>
                  <w:szCs w:val="26"/>
                  <w:shd w:val="clear" w:color="auto" w:fill="FFFFFF"/>
                  <w:lang w:val="nl-NL"/>
                </w:rPr>
                <w:t>tuyetmai1422002@gmail.com</w:t>
              </w:r>
            </w:hyperlink>
          </w:p>
        </w:tc>
      </w:tr>
    </w:tbl>
    <w:p w:rsidR="00DD20FB" w:rsidRDefault="00DD20FB"/>
    <w:sectPr w:rsidR="00DD20FB" w:rsidSect="002E1181">
      <w:pgSz w:w="11907" w:h="16840" w:code="9"/>
      <w:pgMar w:top="425" w:right="708"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F30E0"/>
    <w:multiLevelType w:val="hybridMultilevel"/>
    <w:tmpl w:val="C834E95A"/>
    <w:lvl w:ilvl="0" w:tplc="8F10E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B65AD"/>
    <w:multiLevelType w:val="hybridMultilevel"/>
    <w:tmpl w:val="00D427B6"/>
    <w:lvl w:ilvl="0" w:tplc="AFA493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4"/>
    <w:rsid w:val="002679F4"/>
    <w:rsid w:val="002E1181"/>
    <w:rsid w:val="004047E8"/>
    <w:rsid w:val="007A25AE"/>
    <w:rsid w:val="00AD326E"/>
    <w:rsid w:val="00DD20FB"/>
    <w:rsid w:val="00FD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E76D"/>
  <w15:chartTrackingRefBased/>
  <w15:docId w15:val="{41384855-3178-41DE-BD4E-AD9AC739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679F4"/>
    <w:rPr>
      <w:b/>
      <w:bCs/>
    </w:rPr>
  </w:style>
  <w:style w:type="paragraph" w:styleId="NormalWeb">
    <w:name w:val="Normal (Web)"/>
    <w:basedOn w:val="Normal"/>
    <w:uiPriority w:val="99"/>
    <w:rsid w:val="002679F4"/>
    <w:pPr>
      <w:spacing w:before="100" w:beforeAutospacing="1" w:after="100" w:afterAutospacing="1"/>
    </w:pPr>
    <w:rPr>
      <w:sz w:val="24"/>
      <w:szCs w:val="24"/>
    </w:rPr>
  </w:style>
  <w:style w:type="character" w:styleId="Hyperlink">
    <w:name w:val="Hyperlink"/>
    <w:uiPriority w:val="99"/>
    <w:rsid w:val="002679F4"/>
    <w:rPr>
      <w:color w:val="0000FF"/>
      <w:u w:val="single"/>
    </w:rPr>
  </w:style>
  <w:style w:type="paragraph" w:styleId="HTMLPreformatted">
    <w:name w:val="HTML Preformatted"/>
    <w:basedOn w:val="Normal"/>
    <w:link w:val="HTMLPreformattedChar"/>
    <w:uiPriority w:val="99"/>
    <w:unhideWhenUsed/>
    <w:rsid w:val="00AD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326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yetmai1422002@gmail.com" TargetMode="External"/><Relationship Id="rId5" Type="http://schemas.openxmlformats.org/officeDocument/2006/relationships/hyperlink" Target="https://www.youtube.com/watch?v=HrnT_i1siQ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2021-12-17T22:09:00Z</dcterms:created>
  <dcterms:modified xsi:type="dcterms:W3CDTF">2021-12-17T22:09:00Z</dcterms:modified>
</cp:coreProperties>
</file>